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Social Studies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(Gr 5) </w:t>
            </w:r>
            <w:r>
              <w:t>Immigration and multiculturalism continue to shape Canadian society and identity.</w:t>
            </w:r>
          </w:p>
          <w:p>
            <w:r>
              <w:rPr>
                <w:b/>
              </w:rPr>
              <w:t xml:space="preserve">(Gr 5) </w:t>
            </w:r>
            <w:r>
              <w:t>Canada's policies and treatment of minority peoples have negative and positive legacies.</w:t>
            </w:r>
          </w:p>
          <w:p>
            <w:r>
              <w:rPr>
                <w:b/>
              </w:rPr>
              <w:t xml:space="preserve">(Gr 6) </w:t>
            </w:r>
            <w:r>
              <w:t>Media sources can both positively and negatively affect our understanding of important events and issues.</w:t>
            </w:r>
          </w:p>
          <w:p>
            <w:r>
              <w:rPr>
                <w:i/>
              </w:rPr>
              <w:t>Driving question: How have the people who came to Canada, and the choices Canada made, changed who we are over time?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Recognize the positive and negative aspects of continuities and changes (continuity and change).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Take stakeholders' perspectives by inferring their beliefs, values, and motivations (perspective).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Draw conclusions about the content and origins of sources, including mass media (Gr 6) (evidence).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Construct arguments defending the significance of groups, events, and developments (significance).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Grade 5 (Canada):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The changing nature of Canadian immigration over time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The development and evolution of Canadian identity over time</w:t>
            </w:r>
          </w:p>
          <w:p>
            <w:r>
              <w:rPr>
                <w:b/>
              </w:rPr>
              <w:t>Grade 6 (Global):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The urbanization and migration of people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Media technologies and coverage of current events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immigrant, refugee, push and pull factors, era, policy, exclusion, points system, citizen, identity, symbol, bilingualism, multiculturalism, mosaic, reconciliation, bias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embedded in memory, history, and story.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requires exploration of one's identity.</w:t>
            </w:r>
          </w:p>
          <w:p>
            <w:r>
              <w:t>Canada's story begins with First Peoples: the unit opens on syilx land and returns to reconciliation as part of identity today.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Sharing personal or family stories is invited, never required; no family-tree tasks. Images, timeline cards, and sentence frames support all readers. Gr 6 adds media analysis.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Emotional safety: preview exclusion, war, and refugee content; give a heads-up and a quiet option; check in with students who have lived these experiences.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worksheets, timeline cards, checklist, Checkpoint Review (L8).</w:t>
            </w:r>
          </w:p>
          <w:p>
            <w:r>
              <w:t>Summative: Museum Exhibit panel and End of Unit Concepts Check, with the rubric. Dates: TBD.</w:t>
            </w:r>
          </w:p>
        </w:tc>
      </w:tr>
    </w:tbl>
    <w:p w14:paraId="6D13426A" w14:textId="1892C818" w:rsidR="00FB7D8C" w:rsidRDefault="00FB7D8C"/>
    <w:p>
      <w:r>
        <w:br w:type="page"/>
      </w:r>
    </w:p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  <w:r>
              <w:rPr>
                <w:b/>
              </w:rPr>
              <w:t xml:space="preserve"> Unit Launch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Canada's Story Begins with First Peoples</w:t>
            </w:r>
          </w:p>
          <w:p>
            <w:r>
              <w:t>Canada before Canada; start the Living Timeline.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Native Land map</w:t>
            </w:r>
          </w:p>
          <w:p>
            <w:r>
              <w:t>Timeline strip</w:t>
            </w:r>
          </w:p>
          <w:p>
            <w:r>
              <w:t>Activity 1</w:t>
            </w:r>
          </w:p>
        </w:tc>
      </w:tr>
      <w:tr w:rsidR="00842590" w:rsidRPr="00FB7D8C" w14:paraId="3267584C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Early Newcomers: New France, Britain, and the Black Loyalists</w:t>
            </w:r>
          </w:p>
          <w:p>
            <w:r>
              <w:t>Who came first after First Peoples, and why.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Reading cards</w:t>
            </w:r>
          </w:p>
          <w:p>
            <w:r>
              <w:t>Activity 2</w:t>
            </w:r>
          </w:p>
        </w:tc>
      </w:tr>
      <w:tr w:rsidR="00842590" w:rsidRPr="00FB7D8C" w14:paraId="66EA7166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(Periods 3-4):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3: </w:t>
            </w:r>
            <w:r>
              <w:t>Building the West (1880 to 1914)</w:t>
            </w:r>
          </w:p>
          <w:p>
            <w:r>
              <w:t>Chinese railway workers; Last Best West posters.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Nitro video</w:t>
            </w:r>
          </w:p>
          <w:p>
            <w:r>
              <w:t>Poster copies</w:t>
            </w:r>
          </w:p>
          <w:p>
            <w:r>
              <w:t>Activity 3</w:t>
            </w:r>
          </w:p>
        </w:tc>
      </w:tr>
      <w:tr w:rsidR="00842590" w:rsidRPr="00FB7D8C" w14:paraId="288539CC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5):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4: </w:t>
            </w:r>
            <w:r>
              <w:t>Closing the Door (1885 to 1947)</w:t>
            </w:r>
          </w:p>
          <w:p>
            <w:r>
              <w:t>Laws that decided who could come.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Law cards</w:t>
            </w:r>
          </w:p>
          <w:p>
            <w:r>
              <w:t>Activity 4</w:t>
            </w:r>
          </w:p>
        </w:tc>
      </w:tr>
      <w:tr w:rsidR="00E014CD" w:rsidRPr="00FB7D8C" w14:paraId="287D479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6):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5: </w:t>
            </w:r>
            <w:r>
              <w:t>After the War: New Beginnings (1945 to 1966)</w:t>
            </w:r>
          </w:p>
          <w:p>
            <w:r>
              <w:t>Pier 21, war brides, displaced persons.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Pier 21 photos</w:t>
            </w:r>
          </w:p>
          <w:p>
            <w:r>
              <w:t>Activity 5</w:t>
            </w:r>
          </w:p>
        </w:tc>
      </w:tr>
      <w:tr w:rsidR="00F217C9" w:rsidRPr="00FB7D8C" w14:paraId="02DD66D2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7):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6: </w:t>
            </w:r>
            <w:r>
              <w:t>Opening the Door: The Points System (1967)</w:t>
            </w:r>
          </w:p>
          <w:p>
            <w:r>
              <w:t>From "where you are from" to "what you bring".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Points cards</w:t>
            </w:r>
          </w:p>
          <w:p>
            <w:r>
              <w:t>Activity 6</w:t>
            </w:r>
          </w:p>
        </w:tc>
      </w:tr>
      <w:tr w:rsidR="00E014CD" w:rsidRPr="00FB7D8C" w14:paraId="514B429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8):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7: </w:t>
            </w:r>
            <w:r>
              <w:t>A Place of Refuge</w:t>
            </w:r>
          </w:p>
          <w:p>
            <w:r>
              <w:t>Refugees and private sponsorship; the Boat People.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Case cards</w:t>
            </w:r>
          </w:p>
          <w:p>
            <w:r>
              <w:t>Activity 7</w:t>
            </w:r>
          </w:p>
        </w:tc>
      </w:tr>
      <w:tr w:rsidR="00F217C9" w:rsidRPr="00FB7D8C" w14:paraId="61B93B33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9):</w:t>
            </w:r>
            <w:r>
              <w:rPr>
                <w:b/>
              </w:rPr>
              <w:t xml:space="preserve"> Review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8: </w:t>
            </w:r>
            <w:r>
              <w:t>Checkpoint Review: The Immigration Story</w:t>
            </w:r>
          </w:p>
          <w:p>
            <w:r>
              <w:t>Review game; regroup to reteach or extend.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Exit tickets</w:t>
            </w:r>
          </w:p>
          <w:p>
            <w:r>
              <w:t>Activity 8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(Periods 10-11):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9: </w:t>
            </w:r>
            <w:r>
              <w:t>From British Subjects to Canadians</w:t>
            </w:r>
          </w:p>
          <w:p>
            <w:r>
              <w:t>Citizenship 1947, the flag 1965, the anthem.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Symbol cards</w:t>
            </w:r>
          </w:p>
          <w:p>
            <w:r>
              <w:t>Activity 9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10: </w:t>
            </w:r>
            <w:r>
              <w:t>Two Languages, Many Cultures</w:t>
            </w:r>
          </w:p>
          <w:p>
            <w:r>
              <w:t>Bilingualism and multiculturalism: the mosaic.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Mosaic tiles</w:t>
            </w:r>
          </w:p>
          <w:p>
            <w:r>
              <w:t>Activity 10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(Periods 13-14):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11: </w:t>
            </w:r>
            <w:r>
              <w:t>Who Tells Canada's Story?</w:t>
            </w:r>
          </w:p>
          <w:p>
            <w:r>
              <w:t>Reconciliation and identity today; media (Gr 6).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Media samples</w:t>
            </w:r>
          </w:p>
          <w:p>
            <w:r>
              <w:t>Activity 11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(Periods 15-16):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12: </w:t>
            </w:r>
            <w:r>
              <w:t>Canada's Changing Face Museum</w:t>
            </w:r>
          </w:p>
          <w:p>
            <w:r>
              <w:t>Build and present exhibit panels; concepts check.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Exhibit planner</w:t>
            </w:r>
          </w:p>
          <w:p>
            <w:r>
              <w:t>Concepts Check</w:t>
            </w:r>
          </w:p>
          <w:p>
            <w:r>
              <w:t>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